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45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Бардымского муниципального района </w:t>
      </w:r>
    </w:p>
    <w:p w:rsidR="00BF453B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6"/>
        <w:gridCol w:w="3185"/>
        <w:gridCol w:w="3190"/>
      </w:tblGrid>
      <w:tr w:rsidR="00BF453B" w:rsidTr="00BF453B">
        <w:tc>
          <w:tcPr>
            <w:tcW w:w="3474" w:type="dxa"/>
            <w:hideMark/>
          </w:tcPr>
          <w:p w:rsidR="00BF453B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7455F" w:rsidRDefault="000757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0</w:t>
            </w:r>
            <w:r w:rsidR="001745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74" w:type="dxa"/>
            <w:hideMark/>
          </w:tcPr>
          <w:p w:rsidR="00BF453B" w:rsidRDefault="0017455F" w:rsidP="0017455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757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1303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июня</w:t>
            </w:r>
            <w:r w:rsidR="00075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0346D8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Pr="00CC6B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A14AC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p w:rsidR="001A14AC" w:rsidRPr="00E729FA" w:rsidRDefault="000346D8" w:rsidP="000346D8">
      <w:pPr>
        <w:pStyle w:val="a5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0346D8">
        <w:rPr>
          <w:color w:val="000000"/>
          <w:sz w:val="22"/>
          <w:szCs w:val="22"/>
        </w:rPr>
        <w:t>Об утверждении графика дежурства членов территориальной избирательной комиссии Бардымского муниципально</w:t>
      </w:r>
      <w:r>
        <w:rPr>
          <w:color w:val="000000"/>
          <w:sz w:val="22"/>
          <w:szCs w:val="22"/>
        </w:rPr>
        <w:t>го округа на июнь 2021</w:t>
      </w:r>
      <w:bookmarkStart w:id="0" w:name="_GoBack"/>
      <w:bookmarkEnd w:id="0"/>
      <w:r w:rsidRPr="000346D8">
        <w:rPr>
          <w:color w:val="000000"/>
          <w:sz w:val="22"/>
          <w:szCs w:val="22"/>
        </w:rPr>
        <w:t xml:space="preserve"> года в период подготовки и проведения </w:t>
      </w:r>
      <w:proofErr w:type="gramStart"/>
      <w:r w:rsidRPr="000346D8">
        <w:rPr>
          <w:color w:val="000000"/>
          <w:sz w:val="22"/>
          <w:szCs w:val="22"/>
        </w:rPr>
        <w:t>выборов депутатов Государственной Думы Федерального Собрания Российской Федерации восьмого созыва</w:t>
      </w:r>
      <w:proofErr w:type="gramEnd"/>
      <w:r>
        <w:rPr>
          <w:color w:val="000000"/>
          <w:sz w:val="22"/>
          <w:szCs w:val="22"/>
        </w:rPr>
        <w:t>.</w:t>
      </w:r>
    </w:p>
    <w:p w:rsidR="001A14AC" w:rsidRPr="001A14AC" w:rsidRDefault="001A14AC" w:rsidP="000C4932">
      <w:pPr>
        <w:pStyle w:val="a3"/>
        <w:spacing w:after="0"/>
        <w:jc w:val="right"/>
        <w:rPr>
          <w:rFonts w:cstheme="minorBidi"/>
          <w:b w:val="0"/>
          <w:bCs w:val="0"/>
          <w:sz w:val="22"/>
          <w:szCs w:val="22"/>
          <w:lang w:eastAsia="en-US"/>
        </w:rPr>
      </w:pPr>
      <w:r w:rsidRPr="001A14AC">
        <w:rPr>
          <w:rFonts w:cstheme="minorBidi"/>
          <w:b w:val="0"/>
          <w:bCs w:val="0"/>
          <w:sz w:val="22"/>
          <w:szCs w:val="22"/>
          <w:lang w:eastAsia="en-US"/>
        </w:rPr>
        <w:t>Мансуров Р.Ф.</w:t>
      </w:r>
    </w:p>
    <w:p w:rsidR="001A14AC" w:rsidRPr="001A14AC" w:rsidRDefault="001A14AC" w:rsidP="000C4932">
      <w:pPr>
        <w:pStyle w:val="a4"/>
        <w:rPr>
          <w:color w:val="000000"/>
          <w:sz w:val="22"/>
          <w:szCs w:val="22"/>
        </w:rPr>
      </w:pPr>
    </w:p>
    <w:p w:rsidR="000C4932" w:rsidRDefault="000C4932" w:rsidP="000C4932">
      <w:pPr>
        <w:pStyle w:val="a3"/>
        <w:spacing w:after="0"/>
        <w:ind w:left="1654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p w:rsidR="00142A63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p w:rsidR="00142A63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733E67" w:rsidTr="00142A63">
        <w:tc>
          <w:tcPr>
            <w:tcW w:w="2616" w:type="pct"/>
            <w:vAlign w:val="center"/>
            <w:hideMark/>
          </w:tcPr>
          <w:p w:rsidR="00142A63" w:rsidRPr="00733E67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67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733E67" w:rsidRDefault="00142A63" w:rsidP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67">
              <w:rPr>
                <w:rFonts w:ascii="Times New Roman" w:hAnsi="Times New Roman" w:cs="Times New Roman"/>
                <w:sz w:val="24"/>
                <w:szCs w:val="24"/>
              </w:rPr>
              <w:t>территориальной избирательной комиссии Бардымского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142A63" w:rsidRPr="00733E67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E67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733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733E67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A14AC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733E67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Default="000346D8"/>
    <w:sectPr w:rsidR="00301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644C0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32182"/>
    <w:rsid w:val="000346D8"/>
    <w:rsid w:val="00041408"/>
    <w:rsid w:val="00075756"/>
    <w:rsid w:val="000C4932"/>
    <w:rsid w:val="001303F9"/>
    <w:rsid w:val="00142A63"/>
    <w:rsid w:val="0017455F"/>
    <w:rsid w:val="001812F6"/>
    <w:rsid w:val="001A14AC"/>
    <w:rsid w:val="001A335D"/>
    <w:rsid w:val="002A0B19"/>
    <w:rsid w:val="002B7025"/>
    <w:rsid w:val="00420268"/>
    <w:rsid w:val="00444C31"/>
    <w:rsid w:val="004A2AAF"/>
    <w:rsid w:val="00501167"/>
    <w:rsid w:val="005650CD"/>
    <w:rsid w:val="0069728E"/>
    <w:rsid w:val="00733E67"/>
    <w:rsid w:val="00A06C97"/>
    <w:rsid w:val="00A265C5"/>
    <w:rsid w:val="00AF6D7B"/>
    <w:rsid w:val="00BF453B"/>
    <w:rsid w:val="00CC6B18"/>
    <w:rsid w:val="00CD44D3"/>
    <w:rsid w:val="00D377A2"/>
    <w:rsid w:val="00E50711"/>
    <w:rsid w:val="00E729FA"/>
    <w:rsid w:val="00FE5BE4"/>
    <w:rsid w:val="00FE72B2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28</cp:revision>
  <dcterms:created xsi:type="dcterms:W3CDTF">2019-04-29T09:49:00Z</dcterms:created>
  <dcterms:modified xsi:type="dcterms:W3CDTF">2021-06-24T12:32:00Z</dcterms:modified>
</cp:coreProperties>
</file>