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53B" w:rsidRPr="00127DEA" w:rsidRDefault="00BF453B" w:rsidP="00BF453B">
      <w:pPr>
        <w:tabs>
          <w:tab w:val="left" w:pos="720"/>
        </w:tabs>
        <w:ind w:firstLine="360"/>
        <w:jc w:val="center"/>
        <w:outlineLvl w:val="0"/>
        <w:rPr>
          <w:rFonts w:ascii="Times New Roman" w:hAnsi="Times New Roman" w:cs="Times New Roman"/>
          <w:b/>
          <w:bCs/>
          <w:sz w:val="24"/>
          <w:szCs w:val="24"/>
        </w:rPr>
      </w:pPr>
      <w:r w:rsidRPr="00127DEA">
        <w:rPr>
          <w:rFonts w:ascii="Times New Roman" w:hAnsi="Times New Roman" w:cs="Times New Roman"/>
          <w:b/>
          <w:bCs/>
          <w:sz w:val="24"/>
          <w:szCs w:val="24"/>
        </w:rPr>
        <w:t>Повестка дня</w:t>
      </w:r>
    </w:p>
    <w:p w:rsidR="00BF453B" w:rsidRPr="00127DEA" w:rsidRDefault="00BF453B" w:rsidP="00BF453B">
      <w:pPr>
        <w:tabs>
          <w:tab w:val="left" w:pos="720"/>
        </w:tabs>
        <w:ind w:firstLine="360"/>
        <w:jc w:val="center"/>
        <w:outlineLvl w:val="0"/>
        <w:rPr>
          <w:rFonts w:ascii="Times New Roman" w:hAnsi="Times New Roman" w:cs="Times New Roman"/>
          <w:b/>
          <w:bCs/>
          <w:sz w:val="24"/>
          <w:szCs w:val="24"/>
        </w:rPr>
      </w:pPr>
      <w:r w:rsidRPr="00127DEA">
        <w:rPr>
          <w:rFonts w:ascii="Times New Roman" w:hAnsi="Times New Roman" w:cs="Times New Roman"/>
          <w:b/>
          <w:bCs/>
          <w:sz w:val="24"/>
          <w:szCs w:val="24"/>
        </w:rPr>
        <w:t>заседания территориальной избирательной комиссии</w:t>
      </w:r>
    </w:p>
    <w:p w:rsidR="00BF453B" w:rsidRPr="00127DEA" w:rsidRDefault="00B86167" w:rsidP="00BF453B">
      <w:pPr>
        <w:tabs>
          <w:tab w:val="left" w:pos="720"/>
        </w:tabs>
        <w:ind w:firstLine="360"/>
        <w:jc w:val="center"/>
        <w:outlineLvl w:val="0"/>
        <w:rPr>
          <w:rFonts w:ascii="Times New Roman" w:hAnsi="Times New Roman" w:cs="Times New Roman"/>
          <w:b/>
          <w:sz w:val="24"/>
          <w:szCs w:val="24"/>
        </w:rPr>
      </w:pPr>
      <w:r>
        <w:rPr>
          <w:rFonts w:ascii="Times New Roman" w:hAnsi="Times New Roman" w:cs="Times New Roman"/>
          <w:b/>
          <w:bCs/>
          <w:sz w:val="24"/>
          <w:szCs w:val="24"/>
        </w:rPr>
        <w:t xml:space="preserve">  Бардымского муниципального округа</w:t>
      </w:r>
      <w:r w:rsidR="00BF453B" w:rsidRPr="00127DEA">
        <w:rPr>
          <w:rFonts w:ascii="Times New Roman" w:hAnsi="Times New Roman" w:cs="Times New Roman"/>
          <w:b/>
          <w:bCs/>
          <w:sz w:val="24"/>
          <w:szCs w:val="24"/>
        </w:rPr>
        <w:t xml:space="preserve"> </w:t>
      </w:r>
    </w:p>
    <w:p w:rsidR="00BF453B" w:rsidRPr="00127DEA" w:rsidRDefault="00BF453B" w:rsidP="00BF453B">
      <w:pPr>
        <w:tabs>
          <w:tab w:val="left" w:pos="720"/>
        </w:tabs>
        <w:ind w:firstLine="360"/>
        <w:jc w:val="center"/>
        <w:rPr>
          <w:rFonts w:ascii="Times New Roman" w:hAnsi="Times New Roman" w:cs="Times New Roman"/>
          <w:bCs/>
          <w:sz w:val="24"/>
          <w:szCs w:val="24"/>
        </w:rPr>
      </w:pPr>
    </w:p>
    <w:tbl>
      <w:tblPr>
        <w:tblW w:w="0" w:type="auto"/>
        <w:tblLook w:val="04A0" w:firstRow="1" w:lastRow="0" w:firstColumn="1" w:lastColumn="0" w:noHBand="0" w:noVBand="1"/>
      </w:tblPr>
      <w:tblGrid>
        <w:gridCol w:w="3196"/>
        <w:gridCol w:w="3185"/>
        <w:gridCol w:w="3190"/>
      </w:tblGrid>
      <w:tr w:rsidR="00BF453B" w:rsidRPr="00127DEA" w:rsidTr="00BF453B">
        <w:tc>
          <w:tcPr>
            <w:tcW w:w="3474" w:type="dxa"/>
            <w:hideMark/>
          </w:tcPr>
          <w:p w:rsidR="00BF453B" w:rsidRPr="00127DEA" w:rsidRDefault="00BF453B">
            <w:pPr>
              <w:spacing w:line="276" w:lineRule="auto"/>
              <w:rPr>
                <w:rFonts w:ascii="Times New Roman" w:hAnsi="Times New Roman" w:cs="Times New Roman"/>
                <w:b/>
                <w:bCs/>
                <w:sz w:val="24"/>
                <w:szCs w:val="24"/>
              </w:rPr>
            </w:pPr>
            <w:r w:rsidRPr="00127DEA">
              <w:rPr>
                <w:rFonts w:ascii="Times New Roman" w:hAnsi="Times New Roman" w:cs="Times New Roman"/>
                <w:b/>
                <w:bCs/>
                <w:sz w:val="24"/>
                <w:szCs w:val="24"/>
              </w:rPr>
              <w:t>с. Барда</w:t>
            </w:r>
          </w:p>
        </w:tc>
        <w:tc>
          <w:tcPr>
            <w:tcW w:w="3474" w:type="dxa"/>
            <w:hideMark/>
          </w:tcPr>
          <w:p w:rsidR="00BF453B" w:rsidRPr="00127DEA" w:rsidRDefault="00B86167">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 07</w:t>
            </w:r>
          </w:p>
        </w:tc>
        <w:tc>
          <w:tcPr>
            <w:tcW w:w="3474" w:type="dxa"/>
            <w:hideMark/>
          </w:tcPr>
          <w:p w:rsidR="00BF453B" w:rsidRPr="00127DEA" w:rsidRDefault="00B86167" w:rsidP="00420268">
            <w:pPr>
              <w:spacing w:line="276" w:lineRule="auto"/>
              <w:jc w:val="right"/>
              <w:rPr>
                <w:rFonts w:ascii="Times New Roman" w:hAnsi="Times New Roman" w:cs="Times New Roman"/>
                <w:b/>
                <w:bCs/>
                <w:sz w:val="24"/>
                <w:szCs w:val="24"/>
              </w:rPr>
            </w:pPr>
            <w:r>
              <w:rPr>
                <w:rFonts w:ascii="Times New Roman" w:hAnsi="Times New Roman" w:cs="Times New Roman"/>
                <w:b/>
                <w:bCs/>
                <w:sz w:val="24"/>
                <w:szCs w:val="24"/>
              </w:rPr>
              <w:t>28</w:t>
            </w:r>
            <w:r w:rsidR="001303F9" w:rsidRPr="00127DEA">
              <w:rPr>
                <w:rFonts w:ascii="Times New Roman" w:hAnsi="Times New Roman" w:cs="Times New Roman"/>
                <w:b/>
                <w:bCs/>
                <w:sz w:val="24"/>
                <w:szCs w:val="24"/>
              </w:rPr>
              <w:t xml:space="preserve"> </w:t>
            </w:r>
            <w:r>
              <w:rPr>
                <w:rFonts w:ascii="Times New Roman" w:hAnsi="Times New Roman" w:cs="Times New Roman"/>
                <w:b/>
                <w:bCs/>
                <w:sz w:val="24"/>
                <w:szCs w:val="24"/>
              </w:rPr>
              <w:t>июня 2021</w:t>
            </w:r>
            <w:r w:rsidR="00BF453B" w:rsidRPr="00127DEA">
              <w:rPr>
                <w:rFonts w:ascii="Times New Roman" w:hAnsi="Times New Roman" w:cs="Times New Roman"/>
                <w:b/>
                <w:bCs/>
                <w:sz w:val="24"/>
                <w:szCs w:val="24"/>
              </w:rPr>
              <w:t xml:space="preserve"> года</w:t>
            </w:r>
          </w:p>
        </w:tc>
      </w:tr>
    </w:tbl>
    <w:p w:rsidR="00BF453B" w:rsidRPr="00127DEA" w:rsidRDefault="00BF453B" w:rsidP="00BF453B">
      <w:pPr>
        <w:tabs>
          <w:tab w:val="left" w:pos="720"/>
        </w:tabs>
        <w:ind w:firstLine="360"/>
        <w:jc w:val="right"/>
        <w:outlineLvl w:val="0"/>
        <w:rPr>
          <w:rFonts w:ascii="Times New Roman" w:hAnsi="Times New Roman" w:cs="Times New Roman"/>
          <w:b/>
          <w:bCs/>
          <w:sz w:val="24"/>
          <w:szCs w:val="24"/>
        </w:rPr>
      </w:pPr>
    </w:p>
    <w:p w:rsidR="00BF453B" w:rsidRPr="00127DEA" w:rsidRDefault="00BF453B" w:rsidP="00BF453B">
      <w:pPr>
        <w:tabs>
          <w:tab w:val="left" w:pos="720"/>
        </w:tabs>
        <w:ind w:firstLine="360"/>
        <w:jc w:val="right"/>
        <w:outlineLvl w:val="0"/>
        <w:rPr>
          <w:rFonts w:ascii="Times New Roman" w:hAnsi="Times New Roman" w:cs="Times New Roman"/>
          <w:b/>
          <w:bCs/>
          <w:color w:val="FF0000"/>
          <w:sz w:val="24"/>
          <w:szCs w:val="24"/>
          <w:u w:val="single"/>
        </w:rPr>
      </w:pPr>
      <w:r w:rsidRPr="00127DEA">
        <w:rPr>
          <w:rFonts w:ascii="Times New Roman" w:hAnsi="Times New Roman" w:cs="Times New Roman"/>
          <w:b/>
          <w:bCs/>
          <w:sz w:val="24"/>
          <w:szCs w:val="24"/>
        </w:rPr>
        <w:t xml:space="preserve">Начало заседания в </w:t>
      </w:r>
      <w:r w:rsidR="00B86167">
        <w:rPr>
          <w:rFonts w:ascii="Times New Roman" w:hAnsi="Times New Roman" w:cs="Times New Roman"/>
          <w:b/>
          <w:bCs/>
          <w:sz w:val="24"/>
          <w:szCs w:val="24"/>
          <w:u w:val="single"/>
        </w:rPr>
        <w:t>10</w:t>
      </w:r>
      <w:r w:rsidRPr="00127DEA">
        <w:rPr>
          <w:rFonts w:ascii="Times New Roman" w:hAnsi="Times New Roman" w:cs="Times New Roman"/>
          <w:b/>
          <w:bCs/>
          <w:sz w:val="24"/>
          <w:szCs w:val="24"/>
          <w:u w:val="single"/>
        </w:rPr>
        <w:t xml:space="preserve"> часов 00 минут</w:t>
      </w:r>
    </w:p>
    <w:p w:rsidR="00BF453B" w:rsidRPr="00127DEA" w:rsidRDefault="00BF453B" w:rsidP="00BF453B">
      <w:pPr>
        <w:tabs>
          <w:tab w:val="left" w:pos="720"/>
        </w:tabs>
        <w:ind w:firstLine="360"/>
        <w:jc w:val="right"/>
        <w:outlineLvl w:val="0"/>
        <w:rPr>
          <w:rFonts w:ascii="Times New Roman" w:hAnsi="Times New Roman" w:cs="Times New Roman"/>
          <w:b/>
          <w:bCs/>
          <w:color w:val="FF0000"/>
          <w:sz w:val="24"/>
          <w:szCs w:val="24"/>
        </w:rPr>
      </w:pPr>
    </w:p>
    <w:p w:rsidR="001A14AC" w:rsidRPr="00127DEA" w:rsidRDefault="001A14AC" w:rsidP="001A14AC">
      <w:pPr>
        <w:pStyle w:val="a3"/>
        <w:spacing w:after="0"/>
        <w:jc w:val="both"/>
        <w:rPr>
          <w:rFonts w:cstheme="minorBidi"/>
          <w:b w:val="0"/>
          <w:bCs w:val="0"/>
          <w:sz w:val="24"/>
          <w:szCs w:val="24"/>
          <w:lang w:eastAsia="en-US"/>
        </w:rPr>
      </w:pPr>
    </w:p>
    <w:p w:rsidR="00127DEA" w:rsidRPr="00127DEA" w:rsidRDefault="00127DEA" w:rsidP="00B86167">
      <w:pPr>
        <w:pStyle w:val="a5"/>
        <w:numPr>
          <w:ilvl w:val="0"/>
          <w:numId w:val="1"/>
        </w:numPr>
        <w:jc w:val="both"/>
        <w:rPr>
          <w:color w:val="000000"/>
        </w:rPr>
      </w:pPr>
      <w:r w:rsidRPr="00127DEA">
        <w:rPr>
          <w:color w:val="000000"/>
        </w:rPr>
        <w:t xml:space="preserve">О назначении </w:t>
      </w:r>
      <w:r w:rsidR="00B86167">
        <w:rPr>
          <w:color w:val="000000"/>
        </w:rPr>
        <w:t>дополнительных выборов</w:t>
      </w:r>
      <w:r w:rsidR="00B86167" w:rsidRPr="00B86167">
        <w:rPr>
          <w:color w:val="000000"/>
        </w:rPr>
        <w:t xml:space="preserve"> депутата Думы Бардымского муниципального округа Пермского края по двухмандатному избирательному</w:t>
      </w:r>
      <w:bookmarkStart w:id="0" w:name="_GoBack"/>
      <w:bookmarkEnd w:id="0"/>
      <w:r w:rsidR="00B86167" w:rsidRPr="00B86167">
        <w:rPr>
          <w:color w:val="000000"/>
        </w:rPr>
        <w:t xml:space="preserve"> округу № 8 по одному незамещенному мандату</w:t>
      </w:r>
      <w:r w:rsidRPr="00127DEA">
        <w:rPr>
          <w:color w:val="000000"/>
        </w:rPr>
        <w:t>.</w:t>
      </w:r>
    </w:p>
    <w:p w:rsidR="00127DEA" w:rsidRPr="002C44D9" w:rsidRDefault="00127DEA" w:rsidP="002C44D9">
      <w:pPr>
        <w:pStyle w:val="a3"/>
        <w:spacing w:after="0"/>
        <w:jc w:val="right"/>
        <w:rPr>
          <w:rFonts w:cstheme="minorBidi"/>
          <w:b w:val="0"/>
          <w:bCs w:val="0"/>
          <w:sz w:val="24"/>
          <w:szCs w:val="24"/>
          <w:lang w:val="en-US" w:eastAsia="en-US"/>
        </w:rPr>
      </w:pPr>
      <w:r w:rsidRPr="00127DEA">
        <w:rPr>
          <w:rFonts w:cstheme="minorBidi"/>
          <w:b w:val="0"/>
          <w:bCs w:val="0"/>
          <w:sz w:val="24"/>
          <w:szCs w:val="24"/>
          <w:lang w:eastAsia="en-US"/>
        </w:rPr>
        <w:t>Мансуров Р.Ф.</w:t>
      </w:r>
    </w:p>
    <w:p w:rsidR="00127DEA" w:rsidRPr="00127DEA" w:rsidRDefault="004B2E8E" w:rsidP="00127DEA">
      <w:pPr>
        <w:pStyle w:val="a5"/>
        <w:numPr>
          <w:ilvl w:val="0"/>
          <w:numId w:val="1"/>
        </w:numPr>
        <w:jc w:val="both"/>
        <w:rPr>
          <w:color w:val="000000"/>
        </w:rPr>
      </w:pPr>
      <w:r w:rsidRPr="004B2E8E">
        <w:t xml:space="preserve">О возложении полномочий окружных избирательных комиссий </w:t>
      </w:r>
      <w:r>
        <w:t xml:space="preserve">по </w:t>
      </w:r>
      <w:r w:rsidR="00F94F1A">
        <w:t xml:space="preserve">дополнительным </w:t>
      </w:r>
      <w:r>
        <w:t>выборам депутата</w:t>
      </w:r>
      <w:r w:rsidRPr="004B2E8E">
        <w:t xml:space="preserve"> Думы Бардымского муниципального округа</w:t>
      </w:r>
      <w:r>
        <w:t xml:space="preserve"> Пермского края </w:t>
      </w:r>
      <w:r w:rsidRPr="004B2E8E">
        <w:t>на территориальную избирательную комиссию Бардымского муниципального округа</w:t>
      </w:r>
      <w:r w:rsidR="00127DEA" w:rsidRPr="00127DEA">
        <w:rPr>
          <w:color w:val="000000"/>
        </w:rPr>
        <w:t>.</w:t>
      </w:r>
    </w:p>
    <w:p w:rsidR="00127DEA" w:rsidRPr="002C44D9" w:rsidRDefault="00127DEA" w:rsidP="002C44D9">
      <w:pPr>
        <w:pStyle w:val="a3"/>
        <w:spacing w:after="0"/>
        <w:jc w:val="right"/>
        <w:rPr>
          <w:rFonts w:cstheme="minorBidi"/>
          <w:b w:val="0"/>
          <w:bCs w:val="0"/>
          <w:sz w:val="24"/>
          <w:szCs w:val="24"/>
          <w:lang w:val="en-US" w:eastAsia="en-US"/>
        </w:rPr>
      </w:pPr>
      <w:r w:rsidRPr="00127DEA">
        <w:rPr>
          <w:rFonts w:cstheme="minorBidi"/>
          <w:b w:val="0"/>
          <w:bCs w:val="0"/>
          <w:sz w:val="24"/>
          <w:szCs w:val="24"/>
          <w:lang w:eastAsia="en-US"/>
        </w:rPr>
        <w:t>Мансуров Р.Ф.</w:t>
      </w:r>
    </w:p>
    <w:p w:rsidR="00127DEA" w:rsidRPr="00127DEA" w:rsidRDefault="00036FB7" w:rsidP="006D2CEE">
      <w:pPr>
        <w:pStyle w:val="a5"/>
        <w:numPr>
          <w:ilvl w:val="0"/>
          <w:numId w:val="1"/>
        </w:numPr>
        <w:jc w:val="both"/>
        <w:rPr>
          <w:color w:val="000000"/>
        </w:rPr>
      </w:pPr>
      <w:r>
        <w:t>О Календарном плане мероприятий</w:t>
      </w:r>
      <w:r w:rsidR="00127DEA" w:rsidRPr="00127DEA">
        <w:t xml:space="preserve"> по подготовк</w:t>
      </w:r>
      <w:r>
        <w:t xml:space="preserve">е и проведению </w:t>
      </w:r>
      <w:r w:rsidR="006D2CEE">
        <w:t xml:space="preserve">дополнительных </w:t>
      </w:r>
      <w:r>
        <w:t>выборов депутата</w:t>
      </w:r>
      <w:r w:rsidR="00127DEA" w:rsidRPr="00127DEA">
        <w:t xml:space="preserve"> Думы</w:t>
      </w:r>
      <w:r w:rsidR="00127DEA" w:rsidRPr="00127DEA">
        <w:rPr>
          <w:rFonts w:cstheme="minorBidi"/>
          <w:lang w:eastAsia="en-US"/>
        </w:rPr>
        <w:t xml:space="preserve"> Бардымского муниципального округа</w:t>
      </w:r>
      <w:r>
        <w:rPr>
          <w:rFonts w:cstheme="minorBidi"/>
          <w:lang w:eastAsia="en-US"/>
        </w:rPr>
        <w:t xml:space="preserve"> Пермского края</w:t>
      </w:r>
      <w:r w:rsidR="00127DEA" w:rsidRPr="00127DEA">
        <w:rPr>
          <w:color w:val="000000"/>
        </w:rPr>
        <w:t>.</w:t>
      </w:r>
    </w:p>
    <w:p w:rsidR="00127DEA" w:rsidRPr="002C44D9" w:rsidRDefault="00127DEA" w:rsidP="002C44D9">
      <w:pPr>
        <w:pStyle w:val="a3"/>
        <w:spacing w:after="0"/>
        <w:jc w:val="right"/>
        <w:rPr>
          <w:rFonts w:cstheme="minorBidi"/>
          <w:b w:val="0"/>
          <w:bCs w:val="0"/>
          <w:sz w:val="24"/>
          <w:szCs w:val="24"/>
          <w:lang w:val="en-US" w:eastAsia="en-US"/>
        </w:rPr>
      </w:pPr>
      <w:r w:rsidRPr="00127DEA">
        <w:rPr>
          <w:rFonts w:cstheme="minorBidi"/>
          <w:b w:val="0"/>
          <w:bCs w:val="0"/>
          <w:sz w:val="24"/>
          <w:szCs w:val="24"/>
          <w:lang w:eastAsia="en-US"/>
        </w:rPr>
        <w:t>Мансуров Р.Ф.</w:t>
      </w:r>
    </w:p>
    <w:p w:rsidR="00127DEA" w:rsidRPr="00127DEA" w:rsidRDefault="00127DEA" w:rsidP="00127DEA">
      <w:pPr>
        <w:pStyle w:val="a5"/>
        <w:numPr>
          <w:ilvl w:val="0"/>
          <w:numId w:val="1"/>
        </w:numPr>
        <w:jc w:val="both"/>
        <w:rPr>
          <w:color w:val="000000"/>
        </w:rPr>
      </w:pPr>
      <w:r w:rsidRPr="00127DEA">
        <w:t>О</w:t>
      </w:r>
      <w:r w:rsidR="006D2CEE">
        <w:t xml:space="preserve"> графике работы территориальной</w:t>
      </w:r>
      <w:r w:rsidR="00F75E0B">
        <w:t xml:space="preserve"> избирательной комиссии Бардымского муниципального округа в период подготовки и проведения </w:t>
      </w:r>
      <w:r w:rsidR="00F75E0B">
        <w:t>дополнительных выборов депутата</w:t>
      </w:r>
      <w:r w:rsidR="00F75E0B" w:rsidRPr="00127DEA">
        <w:t xml:space="preserve"> Думы</w:t>
      </w:r>
      <w:r w:rsidR="00F75E0B" w:rsidRPr="00127DEA">
        <w:rPr>
          <w:rFonts w:cstheme="minorBidi"/>
          <w:lang w:eastAsia="en-US"/>
        </w:rPr>
        <w:t xml:space="preserve"> Бардымского муниципального округа</w:t>
      </w:r>
      <w:r w:rsidR="00F75E0B">
        <w:rPr>
          <w:rFonts w:cstheme="minorBidi"/>
          <w:lang w:eastAsia="en-US"/>
        </w:rPr>
        <w:t xml:space="preserve"> Пермского края</w:t>
      </w:r>
      <w:r w:rsidRPr="00127DEA">
        <w:rPr>
          <w:color w:val="000000"/>
        </w:rPr>
        <w:t>.</w:t>
      </w:r>
    </w:p>
    <w:p w:rsidR="00127DEA" w:rsidRPr="002C44D9" w:rsidRDefault="00127DEA" w:rsidP="002C44D9">
      <w:pPr>
        <w:pStyle w:val="a3"/>
        <w:spacing w:after="0"/>
        <w:jc w:val="right"/>
        <w:rPr>
          <w:rFonts w:cstheme="minorBidi"/>
          <w:b w:val="0"/>
          <w:bCs w:val="0"/>
          <w:sz w:val="24"/>
          <w:szCs w:val="24"/>
          <w:lang w:val="en-US" w:eastAsia="en-US"/>
        </w:rPr>
      </w:pPr>
      <w:r w:rsidRPr="00127DEA">
        <w:rPr>
          <w:rFonts w:cstheme="minorBidi"/>
          <w:b w:val="0"/>
          <w:bCs w:val="0"/>
          <w:sz w:val="24"/>
          <w:szCs w:val="24"/>
          <w:lang w:eastAsia="en-US"/>
        </w:rPr>
        <w:t>Мансуров Р.Ф.</w:t>
      </w:r>
    </w:p>
    <w:p w:rsidR="00127DEA" w:rsidRPr="0012423D" w:rsidRDefault="004F72C1" w:rsidP="004F72C1">
      <w:pPr>
        <w:pStyle w:val="a5"/>
        <w:numPr>
          <w:ilvl w:val="0"/>
          <w:numId w:val="1"/>
        </w:numPr>
        <w:jc w:val="both"/>
        <w:rPr>
          <w:color w:val="000000"/>
        </w:rPr>
      </w:pPr>
      <w:r>
        <w:t>О внесении изменений в решение территориальной избирательной комиссии</w:t>
      </w:r>
      <w:r w:rsidRPr="004B2E8E">
        <w:t xml:space="preserve"> Бардымского муниципального округа</w:t>
      </w:r>
      <w:r>
        <w:t xml:space="preserve"> от 25.02.2020 №84/08-4 «</w:t>
      </w:r>
      <w:r w:rsidRPr="004F72C1">
        <w:t>О перечне и формах документов, представляемых кандидатами, избирательными объединениями в территориальную избирательную комиссию Бардымского муниципального округа при проведении выборов депутатов Думы Бардымского муниципального округа</w:t>
      </w:r>
      <w:r>
        <w:t>».</w:t>
      </w:r>
    </w:p>
    <w:p w:rsidR="00127DEA" w:rsidRPr="002C44D9" w:rsidRDefault="00127DEA" w:rsidP="002C44D9">
      <w:pPr>
        <w:pStyle w:val="a3"/>
        <w:spacing w:after="0"/>
        <w:jc w:val="right"/>
        <w:rPr>
          <w:rFonts w:cstheme="minorBidi"/>
          <w:b w:val="0"/>
          <w:bCs w:val="0"/>
          <w:sz w:val="24"/>
          <w:szCs w:val="24"/>
          <w:lang w:val="en-US" w:eastAsia="en-US"/>
        </w:rPr>
      </w:pPr>
      <w:r w:rsidRPr="00127DEA">
        <w:rPr>
          <w:rFonts w:cstheme="minorBidi"/>
          <w:b w:val="0"/>
          <w:bCs w:val="0"/>
          <w:sz w:val="24"/>
          <w:szCs w:val="24"/>
          <w:lang w:eastAsia="en-US"/>
        </w:rPr>
        <w:t>Мансуров Р.Ф.</w:t>
      </w:r>
    </w:p>
    <w:p w:rsidR="00127DEA" w:rsidRPr="00127DEA" w:rsidRDefault="007661DE" w:rsidP="0012423D">
      <w:pPr>
        <w:pStyle w:val="a5"/>
        <w:numPr>
          <w:ilvl w:val="0"/>
          <w:numId w:val="1"/>
        </w:numPr>
        <w:jc w:val="both"/>
        <w:rPr>
          <w:color w:val="000000"/>
        </w:rPr>
      </w:pPr>
      <w:r w:rsidRPr="007661DE">
        <w:rPr>
          <w:color w:val="000000"/>
        </w:rPr>
        <w:t xml:space="preserve">Об  Инструкции о порядке формирования и расходования денежных средств избирательных фондов кандидатов </w:t>
      </w:r>
      <w:r>
        <w:rPr>
          <w:color w:val="000000"/>
        </w:rPr>
        <w:t>при проведении выборов депутата</w:t>
      </w:r>
      <w:r w:rsidRPr="007661DE">
        <w:rPr>
          <w:color w:val="000000"/>
        </w:rPr>
        <w:t xml:space="preserve"> Думы </w:t>
      </w:r>
      <w:r>
        <w:rPr>
          <w:color w:val="000000"/>
        </w:rPr>
        <w:t>Бардымского</w:t>
      </w:r>
      <w:r w:rsidRPr="007661DE">
        <w:rPr>
          <w:color w:val="000000"/>
        </w:rPr>
        <w:t xml:space="preserve"> муниципального округа Пермского края</w:t>
      </w:r>
      <w:r>
        <w:rPr>
          <w:color w:val="000000"/>
        </w:rPr>
        <w:t>.</w:t>
      </w:r>
      <w:r w:rsidR="0012423D" w:rsidRPr="0012423D">
        <w:rPr>
          <w:color w:val="000000"/>
        </w:rPr>
        <w:t xml:space="preserve"> </w:t>
      </w:r>
    </w:p>
    <w:p w:rsidR="00127DEA" w:rsidRPr="00127DEA" w:rsidRDefault="00127DEA" w:rsidP="00127DEA">
      <w:pPr>
        <w:pStyle w:val="a3"/>
        <w:spacing w:after="0"/>
        <w:jc w:val="right"/>
        <w:rPr>
          <w:rFonts w:cstheme="minorBidi"/>
          <w:b w:val="0"/>
          <w:bCs w:val="0"/>
          <w:sz w:val="24"/>
          <w:szCs w:val="24"/>
          <w:lang w:eastAsia="en-US"/>
        </w:rPr>
      </w:pPr>
      <w:r w:rsidRPr="00127DEA">
        <w:rPr>
          <w:rFonts w:cstheme="minorBidi"/>
          <w:b w:val="0"/>
          <w:bCs w:val="0"/>
          <w:sz w:val="24"/>
          <w:szCs w:val="24"/>
          <w:lang w:eastAsia="en-US"/>
        </w:rPr>
        <w:t>Мансуров Р.Ф.</w:t>
      </w:r>
    </w:p>
    <w:p w:rsidR="00127DEA" w:rsidRPr="00127DEA" w:rsidRDefault="00127DEA" w:rsidP="00127DEA">
      <w:pPr>
        <w:pStyle w:val="a3"/>
        <w:spacing w:after="0"/>
        <w:jc w:val="center"/>
        <w:rPr>
          <w:rFonts w:cstheme="minorBidi"/>
          <w:b w:val="0"/>
          <w:bCs w:val="0"/>
          <w:sz w:val="24"/>
          <w:szCs w:val="24"/>
          <w:lang w:eastAsia="en-US"/>
        </w:rPr>
      </w:pPr>
    </w:p>
    <w:p w:rsidR="0012423D" w:rsidRDefault="007661DE" w:rsidP="0012423D">
      <w:pPr>
        <w:pStyle w:val="a4"/>
        <w:numPr>
          <w:ilvl w:val="0"/>
          <w:numId w:val="1"/>
        </w:numPr>
        <w:rPr>
          <w:color w:val="000000"/>
          <w:sz w:val="24"/>
          <w:szCs w:val="24"/>
        </w:rPr>
      </w:pPr>
      <w:r w:rsidRPr="007661DE">
        <w:rPr>
          <w:bCs/>
          <w:color w:val="000000"/>
          <w:sz w:val="24"/>
          <w:szCs w:val="24"/>
        </w:rPr>
        <w:t xml:space="preserve">Об утверждении форм уведомлений о готовности предоставления эфирного времени, печатной площади для проведения предвыборной агитации, услуг по размещению агитационных материалов в сетевом издании, а также выполнения работ (оказания услуг) по изготовлению </w:t>
      </w:r>
      <w:r w:rsidRPr="007661DE">
        <w:rPr>
          <w:bCs/>
          <w:color w:val="000000"/>
          <w:sz w:val="24"/>
          <w:szCs w:val="24"/>
        </w:rPr>
        <w:lastRenderedPageBreak/>
        <w:t xml:space="preserve">печатных агитационных материалов при проведении дополнительных выборов депутата  Думы </w:t>
      </w:r>
      <w:r w:rsidRPr="007661DE">
        <w:rPr>
          <w:color w:val="000000"/>
          <w:sz w:val="24"/>
          <w:szCs w:val="24"/>
        </w:rPr>
        <w:t>Бардымского</w:t>
      </w:r>
      <w:r w:rsidRPr="007661DE">
        <w:rPr>
          <w:bCs/>
          <w:color w:val="000000"/>
          <w:sz w:val="24"/>
          <w:szCs w:val="24"/>
        </w:rPr>
        <w:t xml:space="preserve"> муниципального округа Пермского края 19 сентября 2021 года</w:t>
      </w:r>
      <w:r>
        <w:rPr>
          <w:bCs/>
          <w:color w:val="000000"/>
          <w:sz w:val="24"/>
          <w:szCs w:val="24"/>
        </w:rPr>
        <w:t>.</w:t>
      </w:r>
      <w:r w:rsidR="0012423D" w:rsidRPr="0012423D">
        <w:rPr>
          <w:color w:val="000000"/>
          <w:sz w:val="24"/>
          <w:szCs w:val="24"/>
        </w:rPr>
        <w:t xml:space="preserve"> </w:t>
      </w:r>
    </w:p>
    <w:p w:rsidR="0012423D" w:rsidRPr="0012423D" w:rsidRDefault="0012423D" w:rsidP="0012423D">
      <w:pPr>
        <w:pStyle w:val="a4"/>
        <w:ind w:left="7788"/>
        <w:rPr>
          <w:color w:val="000000"/>
          <w:sz w:val="24"/>
          <w:szCs w:val="24"/>
        </w:rPr>
      </w:pPr>
      <w:r>
        <w:rPr>
          <w:color w:val="000000"/>
          <w:sz w:val="24"/>
          <w:szCs w:val="24"/>
        </w:rPr>
        <w:t>Мансуров Р.Ф.</w:t>
      </w:r>
    </w:p>
    <w:p w:rsidR="00127DEA" w:rsidRPr="00127DEA" w:rsidRDefault="007661DE" w:rsidP="0012423D">
      <w:pPr>
        <w:pStyle w:val="a5"/>
        <w:numPr>
          <w:ilvl w:val="0"/>
          <w:numId w:val="1"/>
        </w:numPr>
        <w:jc w:val="both"/>
        <w:rPr>
          <w:color w:val="000000"/>
        </w:rPr>
      </w:pPr>
      <w:r w:rsidRPr="007661DE">
        <w:rPr>
          <w:color w:val="000000"/>
        </w:rPr>
        <w:t>Об определении филиала Сберегательного банка Российской Федерации для открытия специальных избирательных счетов для формирования избирательных фондов кандидатов при проведении дополнительных выборов депутата Думы Бардымского муниципального округа Пермского края по двухмандатному избирательному округу № 8 по одному незамещенному мандату</w:t>
      </w:r>
      <w:r>
        <w:rPr>
          <w:color w:val="000000"/>
        </w:rPr>
        <w:t>.</w:t>
      </w:r>
    </w:p>
    <w:p w:rsidR="00127DEA" w:rsidRPr="00127DEA" w:rsidRDefault="00127DEA" w:rsidP="00127DEA">
      <w:pPr>
        <w:pStyle w:val="a3"/>
        <w:spacing w:after="0"/>
        <w:jc w:val="right"/>
        <w:rPr>
          <w:rFonts w:cstheme="minorBidi"/>
          <w:b w:val="0"/>
          <w:bCs w:val="0"/>
          <w:sz w:val="24"/>
          <w:szCs w:val="24"/>
          <w:lang w:eastAsia="en-US"/>
        </w:rPr>
      </w:pPr>
      <w:r w:rsidRPr="00127DEA">
        <w:rPr>
          <w:rFonts w:cstheme="minorBidi"/>
          <w:b w:val="0"/>
          <w:bCs w:val="0"/>
          <w:sz w:val="24"/>
          <w:szCs w:val="24"/>
          <w:lang w:eastAsia="en-US"/>
        </w:rPr>
        <w:t>Мансуров Р.Ф.</w:t>
      </w:r>
    </w:p>
    <w:p w:rsidR="00127DEA" w:rsidRPr="00867277" w:rsidRDefault="00867277" w:rsidP="00867277">
      <w:pPr>
        <w:pStyle w:val="a5"/>
        <w:numPr>
          <w:ilvl w:val="0"/>
          <w:numId w:val="1"/>
        </w:numPr>
        <w:jc w:val="both"/>
        <w:rPr>
          <w:color w:val="000000"/>
        </w:rPr>
      </w:pPr>
      <w:r w:rsidRPr="00867277">
        <w:rPr>
          <w:color w:val="000000"/>
        </w:rPr>
        <w:t xml:space="preserve">Об утверждении образца заполнения </w:t>
      </w:r>
      <w:r>
        <w:rPr>
          <w:color w:val="000000"/>
        </w:rPr>
        <w:t xml:space="preserve">подписного листа при проведении </w:t>
      </w:r>
      <w:r w:rsidRPr="00867277">
        <w:rPr>
          <w:color w:val="000000"/>
        </w:rPr>
        <w:t xml:space="preserve">дополнительных выборов </w:t>
      </w:r>
      <w:r w:rsidRPr="00867277">
        <w:rPr>
          <w:color w:val="000000"/>
        </w:rPr>
        <w:t>депутата Думы Бардымского муниципального округа Пермского края по двухмандатному избирательному округу № 8 по одному незамещенному мандату</w:t>
      </w:r>
      <w:r>
        <w:rPr>
          <w:color w:val="000000"/>
        </w:rPr>
        <w:t>.</w:t>
      </w:r>
      <w:r w:rsidR="009868BB" w:rsidRPr="00867277">
        <w:rPr>
          <w:color w:val="000000"/>
        </w:rPr>
        <w:t xml:space="preserve"> </w:t>
      </w:r>
    </w:p>
    <w:p w:rsidR="00127DEA" w:rsidRPr="00127DEA" w:rsidRDefault="00127DEA" w:rsidP="00127DEA">
      <w:pPr>
        <w:pStyle w:val="a3"/>
        <w:spacing w:after="0"/>
        <w:jc w:val="right"/>
        <w:rPr>
          <w:rFonts w:cstheme="minorBidi"/>
          <w:b w:val="0"/>
          <w:bCs w:val="0"/>
          <w:sz w:val="24"/>
          <w:szCs w:val="24"/>
          <w:lang w:eastAsia="en-US"/>
        </w:rPr>
      </w:pPr>
      <w:r w:rsidRPr="00127DEA">
        <w:rPr>
          <w:rFonts w:cstheme="minorBidi"/>
          <w:b w:val="0"/>
          <w:bCs w:val="0"/>
          <w:sz w:val="24"/>
          <w:szCs w:val="24"/>
          <w:lang w:eastAsia="en-US"/>
        </w:rPr>
        <w:t>Мансуров Р.Ф.</w:t>
      </w:r>
    </w:p>
    <w:p w:rsidR="00127DEA" w:rsidRPr="00127DEA" w:rsidRDefault="00127DEA" w:rsidP="00127DEA">
      <w:pPr>
        <w:pStyle w:val="a3"/>
        <w:spacing w:after="0"/>
        <w:jc w:val="center"/>
        <w:rPr>
          <w:rFonts w:cstheme="minorBidi"/>
          <w:b w:val="0"/>
          <w:bCs w:val="0"/>
          <w:sz w:val="24"/>
          <w:szCs w:val="24"/>
          <w:lang w:eastAsia="en-US"/>
        </w:rPr>
      </w:pPr>
    </w:p>
    <w:p w:rsidR="009868BB" w:rsidRPr="009868BB" w:rsidRDefault="00867277" w:rsidP="009868BB">
      <w:pPr>
        <w:pStyle w:val="a4"/>
        <w:numPr>
          <w:ilvl w:val="0"/>
          <w:numId w:val="1"/>
        </w:numPr>
        <w:rPr>
          <w:color w:val="000000"/>
          <w:sz w:val="24"/>
          <w:szCs w:val="24"/>
        </w:rPr>
      </w:pPr>
      <w:r w:rsidRPr="00867277">
        <w:rPr>
          <w:rFonts w:cstheme="minorBidi"/>
          <w:sz w:val="24"/>
          <w:lang w:eastAsia="en-US"/>
        </w:rPr>
        <w:t>О количестве подписей избирателей, подлежащих проверке при проведении дополнительных выборов депу</w:t>
      </w:r>
      <w:r>
        <w:rPr>
          <w:rFonts w:cstheme="minorBidi"/>
          <w:sz w:val="24"/>
          <w:lang w:eastAsia="en-US"/>
        </w:rPr>
        <w:t>тата</w:t>
      </w:r>
      <w:r w:rsidRPr="00867277">
        <w:rPr>
          <w:rFonts w:cstheme="minorBidi"/>
          <w:sz w:val="24"/>
          <w:lang w:eastAsia="en-US"/>
        </w:rPr>
        <w:t xml:space="preserve"> Думы </w:t>
      </w:r>
      <w:r>
        <w:rPr>
          <w:rFonts w:cstheme="minorBidi"/>
          <w:sz w:val="24"/>
          <w:lang w:eastAsia="en-US"/>
        </w:rPr>
        <w:t>Бардымского</w:t>
      </w:r>
      <w:r w:rsidRPr="00867277">
        <w:rPr>
          <w:rFonts w:cstheme="minorBidi"/>
          <w:sz w:val="24"/>
          <w:lang w:eastAsia="en-US"/>
        </w:rPr>
        <w:t xml:space="preserve"> муниципального округа Пермского края 19 сентября 2021 года</w:t>
      </w:r>
    </w:p>
    <w:p w:rsidR="009868BB" w:rsidRPr="009868BB" w:rsidRDefault="009868BB" w:rsidP="00127DEA">
      <w:pPr>
        <w:pStyle w:val="a3"/>
        <w:spacing w:after="0"/>
        <w:jc w:val="right"/>
        <w:rPr>
          <w:rFonts w:cstheme="minorBidi"/>
          <w:b w:val="0"/>
          <w:bCs w:val="0"/>
          <w:sz w:val="24"/>
          <w:szCs w:val="24"/>
          <w:lang w:eastAsia="en-US"/>
        </w:rPr>
      </w:pPr>
    </w:p>
    <w:p w:rsidR="00127DEA" w:rsidRPr="00867277" w:rsidRDefault="00127DEA" w:rsidP="002C44D9">
      <w:pPr>
        <w:pStyle w:val="a3"/>
        <w:spacing w:after="0"/>
        <w:jc w:val="right"/>
        <w:rPr>
          <w:rFonts w:cstheme="minorBidi"/>
          <w:b w:val="0"/>
          <w:bCs w:val="0"/>
          <w:sz w:val="24"/>
          <w:szCs w:val="24"/>
          <w:lang w:eastAsia="en-US"/>
        </w:rPr>
      </w:pPr>
      <w:r w:rsidRPr="00127DEA">
        <w:rPr>
          <w:rFonts w:cstheme="minorBidi"/>
          <w:b w:val="0"/>
          <w:bCs w:val="0"/>
          <w:sz w:val="24"/>
          <w:szCs w:val="24"/>
          <w:lang w:eastAsia="en-US"/>
        </w:rPr>
        <w:t>Мансуров Р.Ф.</w:t>
      </w:r>
    </w:p>
    <w:p w:rsidR="00127DEA" w:rsidRPr="00541FAF" w:rsidRDefault="00541FAF" w:rsidP="00541FAF">
      <w:pPr>
        <w:pStyle w:val="a5"/>
        <w:numPr>
          <w:ilvl w:val="0"/>
          <w:numId w:val="1"/>
        </w:numPr>
        <w:jc w:val="both"/>
        <w:rPr>
          <w:color w:val="000000"/>
        </w:rPr>
      </w:pPr>
      <w:r w:rsidRPr="00541FAF">
        <w:rPr>
          <w:color w:val="000000"/>
        </w:rPr>
        <w:t xml:space="preserve">Об объеме сведений о кандидатах, представленных при их выдвижении, подлежащих доведению до избирателей, при проведении </w:t>
      </w:r>
      <w:r>
        <w:rPr>
          <w:color w:val="000000"/>
        </w:rPr>
        <w:t>дополнительных выборов депутата</w:t>
      </w:r>
      <w:r w:rsidRPr="00541FAF">
        <w:rPr>
          <w:color w:val="000000"/>
        </w:rPr>
        <w:t xml:space="preserve"> Думы </w:t>
      </w:r>
      <w:r>
        <w:rPr>
          <w:color w:val="000000"/>
        </w:rPr>
        <w:t>Бардымского</w:t>
      </w:r>
      <w:r w:rsidRPr="00541FAF">
        <w:rPr>
          <w:color w:val="000000"/>
        </w:rPr>
        <w:t xml:space="preserve"> муниципального округа Пермского края 19 сентября 2021 года</w:t>
      </w:r>
      <w:r>
        <w:rPr>
          <w:color w:val="000000"/>
        </w:rPr>
        <w:t>.</w:t>
      </w:r>
    </w:p>
    <w:p w:rsidR="00127DEA" w:rsidRPr="00867277" w:rsidRDefault="00127DEA" w:rsidP="002C44D9">
      <w:pPr>
        <w:pStyle w:val="a3"/>
        <w:spacing w:after="0"/>
        <w:jc w:val="right"/>
        <w:rPr>
          <w:rFonts w:cstheme="minorBidi"/>
          <w:b w:val="0"/>
          <w:bCs w:val="0"/>
          <w:sz w:val="24"/>
          <w:szCs w:val="24"/>
          <w:lang w:eastAsia="en-US"/>
        </w:rPr>
      </w:pPr>
      <w:r w:rsidRPr="00127DEA">
        <w:rPr>
          <w:rFonts w:cstheme="minorBidi"/>
          <w:b w:val="0"/>
          <w:bCs w:val="0"/>
          <w:sz w:val="24"/>
          <w:szCs w:val="24"/>
          <w:lang w:eastAsia="en-US"/>
        </w:rPr>
        <w:t>Мансуров Р.Ф.</w:t>
      </w:r>
    </w:p>
    <w:p w:rsidR="00127DEA" w:rsidRPr="00127DEA" w:rsidRDefault="00CF529B" w:rsidP="008334F3">
      <w:pPr>
        <w:pStyle w:val="a5"/>
        <w:numPr>
          <w:ilvl w:val="0"/>
          <w:numId w:val="1"/>
        </w:numPr>
        <w:jc w:val="both"/>
        <w:rPr>
          <w:color w:val="000000"/>
        </w:rPr>
      </w:pPr>
      <w:r w:rsidRPr="00CF529B">
        <w:rPr>
          <w:color w:val="000000"/>
        </w:rPr>
        <w:t xml:space="preserve">Об объеме  сведений о зарегистрированных кандидатах, подлежащих опубликованию при проведении </w:t>
      </w:r>
      <w:r>
        <w:rPr>
          <w:color w:val="000000"/>
        </w:rPr>
        <w:t>дополнительных выборов депутата</w:t>
      </w:r>
      <w:r w:rsidRPr="00CF529B">
        <w:rPr>
          <w:color w:val="000000"/>
        </w:rPr>
        <w:t xml:space="preserve"> Думы </w:t>
      </w:r>
      <w:r>
        <w:rPr>
          <w:color w:val="000000"/>
        </w:rPr>
        <w:t>Бардымского</w:t>
      </w:r>
      <w:r w:rsidRPr="00CF529B">
        <w:rPr>
          <w:color w:val="000000"/>
        </w:rPr>
        <w:t xml:space="preserve"> муниципального округа Пермского края, назначенных на 19 сентября 2021 года</w:t>
      </w:r>
      <w:r>
        <w:rPr>
          <w:color w:val="000000"/>
        </w:rPr>
        <w:t>.</w:t>
      </w:r>
      <w:r w:rsidR="008334F3" w:rsidRPr="008334F3">
        <w:rPr>
          <w:color w:val="000000"/>
        </w:rPr>
        <w:t xml:space="preserve"> </w:t>
      </w:r>
    </w:p>
    <w:p w:rsidR="00127DEA" w:rsidRPr="00127DEA" w:rsidRDefault="00127DEA" w:rsidP="00127DEA">
      <w:pPr>
        <w:pStyle w:val="a3"/>
        <w:spacing w:after="0"/>
        <w:jc w:val="right"/>
        <w:rPr>
          <w:rFonts w:cstheme="minorBidi"/>
          <w:b w:val="0"/>
          <w:bCs w:val="0"/>
          <w:sz w:val="24"/>
          <w:szCs w:val="24"/>
          <w:lang w:eastAsia="en-US"/>
        </w:rPr>
      </w:pPr>
      <w:r w:rsidRPr="00127DEA">
        <w:rPr>
          <w:rFonts w:cstheme="minorBidi"/>
          <w:b w:val="0"/>
          <w:bCs w:val="0"/>
          <w:sz w:val="24"/>
          <w:szCs w:val="24"/>
          <w:lang w:eastAsia="en-US"/>
        </w:rPr>
        <w:t>Мансуров Р.Ф.</w:t>
      </w:r>
    </w:p>
    <w:p w:rsidR="00127DEA" w:rsidRPr="00127DEA" w:rsidRDefault="00127DEA" w:rsidP="00127DEA">
      <w:pPr>
        <w:pStyle w:val="a4"/>
        <w:rPr>
          <w:color w:val="000000"/>
          <w:sz w:val="24"/>
          <w:szCs w:val="24"/>
        </w:rPr>
      </w:pPr>
    </w:p>
    <w:p w:rsidR="00DD65E1" w:rsidRPr="00DD65E1" w:rsidRDefault="00CF529B" w:rsidP="00DD65E1">
      <w:pPr>
        <w:pStyle w:val="a4"/>
        <w:numPr>
          <w:ilvl w:val="0"/>
          <w:numId w:val="1"/>
        </w:numPr>
        <w:rPr>
          <w:color w:val="000000"/>
          <w:sz w:val="24"/>
          <w:szCs w:val="24"/>
        </w:rPr>
      </w:pPr>
      <w:r>
        <w:rPr>
          <w:color w:val="000000"/>
          <w:sz w:val="24"/>
          <w:szCs w:val="24"/>
        </w:rPr>
        <w:t>Разное</w:t>
      </w:r>
    </w:p>
    <w:p w:rsidR="00127DEA" w:rsidRPr="00127DEA" w:rsidRDefault="00127DEA" w:rsidP="00127DEA">
      <w:pPr>
        <w:pStyle w:val="a3"/>
        <w:spacing w:after="0"/>
        <w:jc w:val="right"/>
        <w:rPr>
          <w:rFonts w:cstheme="minorBidi"/>
          <w:b w:val="0"/>
          <w:bCs w:val="0"/>
          <w:sz w:val="24"/>
          <w:szCs w:val="24"/>
          <w:lang w:eastAsia="en-US"/>
        </w:rPr>
      </w:pPr>
    </w:p>
    <w:p w:rsidR="00127DEA" w:rsidRPr="00127DEA" w:rsidRDefault="00127DEA" w:rsidP="00127DEA">
      <w:pPr>
        <w:pStyle w:val="a3"/>
        <w:spacing w:after="0"/>
        <w:jc w:val="center"/>
        <w:rPr>
          <w:rFonts w:cstheme="minorBidi"/>
          <w:b w:val="0"/>
          <w:bCs w:val="0"/>
          <w:sz w:val="24"/>
          <w:szCs w:val="24"/>
          <w:lang w:eastAsia="en-US"/>
        </w:rPr>
      </w:pPr>
    </w:p>
    <w:p w:rsidR="00127DEA" w:rsidRPr="00127DEA" w:rsidRDefault="00127DEA" w:rsidP="00127DEA">
      <w:pPr>
        <w:pStyle w:val="a4"/>
        <w:rPr>
          <w:color w:val="000000"/>
          <w:sz w:val="24"/>
          <w:szCs w:val="24"/>
        </w:rPr>
      </w:pPr>
    </w:p>
    <w:p w:rsidR="00142A63" w:rsidRPr="00127DEA" w:rsidRDefault="00142A63" w:rsidP="00142A63">
      <w:pPr>
        <w:pStyle w:val="a3"/>
        <w:spacing w:after="0"/>
        <w:jc w:val="both"/>
        <w:rPr>
          <w:rFonts w:cstheme="minorBidi"/>
          <w:b w:val="0"/>
          <w:bCs w:val="0"/>
          <w:sz w:val="24"/>
          <w:szCs w:val="24"/>
          <w:lang w:eastAsia="en-US"/>
        </w:rPr>
      </w:pPr>
    </w:p>
    <w:p w:rsidR="00142A63" w:rsidRPr="00127DEA" w:rsidRDefault="00142A63" w:rsidP="00142A63">
      <w:pPr>
        <w:pStyle w:val="a3"/>
        <w:spacing w:after="0"/>
        <w:jc w:val="both"/>
        <w:rPr>
          <w:rFonts w:cstheme="minorBidi"/>
          <w:b w:val="0"/>
          <w:bCs w:val="0"/>
          <w:sz w:val="24"/>
          <w:szCs w:val="24"/>
          <w:lang w:eastAsia="en-US"/>
        </w:rPr>
      </w:pPr>
    </w:p>
    <w:tbl>
      <w:tblPr>
        <w:tblW w:w="5000" w:type="pct"/>
        <w:tblCellMar>
          <w:left w:w="0" w:type="dxa"/>
          <w:right w:w="0" w:type="dxa"/>
        </w:tblCellMar>
        <w:tblLook w:val="04A0" w:firstRow="1" w:lastRow="0" w:firstColumn="1" w:lastColumn="0" w:noHBand="0" w:noVBand="1"/>
      </w:tblPr>
      <w:tblGrid>
        <w:gridCol w:w="4895"/>
        <w:gridCol w:w="4460"/>
      </w:tblGrid>
      <w:tr w:rsidR="00142A63" w:rsidRPr="00127DEA" w:rsidTr="00142A63">
        <w:tc>
          <w:tcPr>
            <w:tcW w:w="2616" w:type="pct"/>
            <w:vAlign w:val="center"/>
            <w:hideMark/>
          </w:tcPr>
          <w:p w:rsidR="00142A63" w:rsidRPr="00127DEA" w:rsidRDefault="00142A63">
            <w:pPr>
              <w:spacing w:line="276" w:lineRule="auto"/>
              <w:jc w:val="center"/>
              <w:rPr>
                <w:rFonts w:ascii="Times New Roman" w:hAnsi="Times New Roman" w:cs="Times New Roman"/>
                <w:sz w:val="24"/>
                <w:szCs w:val="24"/>
              </w:rPr>
            </w:pPr>
            <w:r w:rsidRPr="00127DEA">
              <w:rPr>
                <w:rFonts w:ascii="Times New Roman" w:hAnsi="Times New Roman" w:cs="Times New Roman"/>
                <w:sz w:val="24"/>
                <w:szCs w:val="24"/>
              </w:rPr>
              <w:t>Секретарь</w:t>
            </w:r>
          </w:p>
          <w:p w:rsidR="00142A63" w:rsidRPr="00127DEA" w:rsidRDefault="00142A63" w:rsidP="00CF529B">
            <w:pPr>
              <w:spacing w:line="276" w:lineRule="auto"/>
              <w:jc w:val="center"/>
              <w:rPr>
                <w:rFonts w:ascii="Times New Roman" w:hAnsi="Times New Roman" w:cs="Times New Roman"/>
                <w:sz w:val="24"/>
                <w:szCs w:val="24"/>
              </w:rPr>
            </w:pPr>
            <w:r w:rsidRPr="00127DEA">
              <w:rPr>
                <w:rFonts w:ascii="Times New Roman" w:hAnsi="Times New Roman" w:cs="Times New Roman"/>
                <w:sz w:val="24"/>
                <w:szCs w:val="24"/>
              </w:rPr>
              <w:t xml:space="preserve">территориальной избирательной комиссии Бардымского муниципального </w:t>
            </w:r>
            <w:r w:rsidR="00CF529B">
              <w:rPr>
                <w:rFonts w:ascii="Times New Roman" w:hAnsi="Times New Roman" w:cs="Times New Roman"/>
                <w:sz w:val="24"/>
                <w:szCs w:val="24"/>
              </w:rPr>
              <w:t>округа</w:t>
            </w:r>
          </w:p>
        </w:tc>
        <w:tc>
          <w:tcPr>
            <w:tcW w:w="2384" w:type="pct"/>
            <w:vAlign w:val="bottom"/>
            <w:hideMark/>
          </w:tcPr>
          <w:p w:rsidR="00142A63" w:rsidRPr="00127DEA" w:rsidRDefault="00142A63">
            <w:pPr>
              <w:spacing w:line="276" w:lineRule="auto"/>
              <w:ind w:right="142"/>
              <w:jc w:val="right"/>
              <w:rPr>
                <w:rFonts w:ascii="Times New Roman" w:hAnsi="Times New Roman" w:cs="Times New Roman"/>
                <w:sz w:val="24"/>
                <w:szCs w:val="24"/>
              </w:rPr>
            </w:pPr>
            <w:proofErr w:type="spellStart"/>
            <w:r w:rsidRPr="00127DEA">
              <w:rPr>
                <w:rFonts w:ascii="Times New Roman" w:hAnsi="Times New Roman" w:cs="Times New Roman"/>
                <w:sz w:val="24"/>
                <w:szCs w:val="24"/>
              </w:rPr>
              <w:t>И.Ф.Каримова</w:t>
            </w:r>
            <w:proofErr w:type="spellEnd"/>
            <w:r w:rsidRPr="00127DEA">
              <w:rPr>
                <w:rFonts w:ascii="Times New Roman" w:hAnsi="Times New Roman" w:cs="Times New Roman"/>
                <w:sz w:val="24"/>
                <w:szCs w:val="24"/>
              </w:rPr>
              <w:t xml:space="preserve"> </w:t>
            </w:r>
          </w:p>
        </w:tc>
      </w:tr>
    </w:tbl>
    <w:p w:rsidR="00142A63" w:rsidRPr="00127DEA" w:rsidRDefault="00142A63" w:rsidP="00142A63">
      <w:pPr>
        <w:pStyle w:val="a4"/>
        <w:ind w:left="0"/>
        <w:jc w:val="center"/>
        <w:rPr>
          <w:iCs/>
          <w:sz w:val="24"/>
          <w:szCs w:val="24"/>
        </w:rPr>
      </w:pPr>
    </w:p>
    <w:p w:rsidR="00CD44D3" w:rsidRPr="00127DEA" w:rsidRDefault="00CD44D3" w:rsidP="001A14AC">
      <w:pPr>
        <w:pStyle w:val="a4"/>
        <w:ind w:left="0"/>
        <w:jc w:val="center"/>
        <w:rPr>
          <w:iCs/>
          <w:sz w:val="24"/>
          <w:szCs w:val="24"/>
        </w:rPr>
      </w:pPr>
    </w:p>
    <w:p w:rsidR="00AF6D7B" w:rsidRPr="00127DEA" w:rsidRDefault="00142A63" w:rsidP="001A14AC">
      <w:pPr>
        <w:pStyle w:val="a4"/>
        <w:ind w:left="0"/>
        <w:jc w:val="center"/>
        <w:rPr>
          <w:sz w:val="24"/>
          <w:szCs w:val="24"/>
        </w:rPr>
      </w:pPr>
      <w:r w:rsidRPr="00127DEA">
        <w:rPr>
          <w:iCs/>
          <w:sz w:val="24"/>
          <w:szCs w:val="24"/>
        </w:rPr>
        <w:t>В повестку дня заседания могут быть внесены изменения</w:t>
      </w:r>
    </w:p>
    <w:p w:rsidR="003011BE" w:rsidRPr="00127DEA" w:rsidRDefault="00CF529B">
      <w:pPr>
        <w:rPr>
          <w:sz w:val="24"/>
          <w:szCs w:val="24"/>
        </w:rPr>
      </w:pPr>
    </w:p>
    <w:sectPr w:rsidR="003011BE" w:rsidRPr="00127DEA" w:rsidSect="002C44D9">
      <w:pgSz w:w="11906" w:h="16838"/>
      <w:pgMar w:top="851"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97624"/>
    <w:multiLevelType w:val="hybridMultilevel"/>
    <w:tmpl w:val="95FA09F8"/>
    <w:lvl w:ilvl="0" w:tplc="53D8F222">
      <w:start w:val="1"/>
      <w:numFmt w:val="decimal"/>
      <w:lvlText w:val="%1."/>
      <w:lvlJc w:val="left"/>
      <w:pPr>
        <w:ind w:left="1654" w:hanging="94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12A038A5"/>
    <w:multiLevelType w:val="hybridMultilevel"/>
    <w:tmpl w:val="E3D28A62"/>
    <w:lvl w:ilvl="0" w:tplc="865AA84C">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A322957"/>
    <w:multiLevelType w:val="hybridMultilevel"/>
    <w:tmpl w:val="95FA09F8"/>
    <w:lvl w:ilvl="0" w:tplc="53D8F222">
      <w:start w:val="1"/>
      <w:numFmt w:val="decimal"/>
      <w:lvlText w:val="%1."/>
      <w:lvlJc w:val="left"/>
      <w:pPr>
        <w:ind w:left="1654" w:hanging="94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1C936433"/>
    <w:multiLevelType w:val="hybridMultilevel"/>
    <w:tmpl w:val="DF00B09C"/>
    <w:lvl w:ilvl="0" w:tplc="4CA4953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4977476"/>
    <w:multiLevelType w:val="hybridMultilevel"/>
    <w:tmpl w:val="95FA09F8"/>
    <w:lvl w:ilvl="0" w:tplc="53D8F222">
      <w:start w:val="1"/>
      <w:numFmt w:val="decimal"/>
      <w:lvlText w:val="%1."/>
      <w:lvlJc w:val="left"/>
      <w:pPr>
        <w:ind w:left="1654" w:hanging="94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24E644C0"/>
    <w:multiLevelType w:val="hybridMultilevel"/>
    <w:tmpl w:val="9E06C408"/>
    <w:lvl w:ilvl="0" w:tplc="EB8888FC">
      <w:start w:val="1"/>
      <w:numFmt w:val="decimal"/>
      <w:lvlText w:val="%1."/>
      <w:lvlJc w:val="left"/>
      <w:pPr>
        <w:ind w:left="1654" w:hanging="94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25B37FDC"/>
    <w:multiLevelType w:val="hybridMultilevel"/>
    <w:tmpl w:val="95FA09F8"/>
    <w:lvl w:ilvl="0" w:tplc="53D8F222">
      <w:start w:val="1"/>
      <w:numFmt w:val="decimal"/>
      <w:lvlText w:val="%1."/>
      <w:lvlJc w:val="left"/>
      <w:pPr>
        <w:ind w:left="1654" w:hanging="94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29B4235C"/>
    <w:multiLevelType w:val="hybridMultilevel"/>
    <w:tmpl w:val="95FA09F8"/>
    <w:lvl w:ilvl="0" w:tplc="53D8F222">
      <w:start w:val="1"/>
      <w:numFmt w:val="decimal"/>
      <w:lvlText w:val="%1."/>
      <w:lvlJc w:val="left"/>
      <w:pPr>
        <w:ind w:left="1654" w:hanging="94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2F8E253F"/>
    <w:multiLevelType w:val="hybridMultilevel"/>
    <w:tmpl w:val="95FA09F8"/>
    <w:lvl w:ilvl="0" w:tplc="53D8F222">
      <w:start w:val="1"/>
      <w:numFmt w:val="decimal"/>
      <w:lvlText w:val="%1."/>
      <w:lvlJc w:val="left"/>
      <w:pPr>
        <w:ind w:left="1654" w:hanging="94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34AD0974"/>
    <w:multiLevelType w:val="hybridMultilevel"/>
    <w:tmpl w:val="76ECB232"/>
    <w:lvl w:ilvl="0" w:tplc="4CA4953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7340134"/>
    <w:multiLevelType w:val="hybridMultilevel"/>
    <w:tmpl w:val="95FA09F8"/>
    <w:lvl w:ilvl="0" w:tplc="53D8F222">
      <w:start w:val="1"/>
      <w:numFmt w:val="decimal"/>
      <w:lvlText w:val="%1."/>
      <w:lvlJc w:val="left"/>
      <w:pPr>
        <w:ind w:left="1654" w:hanging="94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487A3977"/>
    <w:multiLevelType w:val="hybridMultilevel"/>
    <w:tmpl w:val="95FA09F8"/>
    <w:lvl w:ilvl="0" w:tplc="53D8F222">
      <w:start w:val="1"/>
      <w:numFmt w:val="decimal"/>
      <w:lvlText w:val="%1."/>
      <w:lvlJc w:val="left"/>
      <w:pPr>
        <w:ind w:left="1654" w:hanging="94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630761C8"/>
    <w:multiLevelType w:val="hybridMultilevel"/>
    <w:tmpl w:val="95FA09F8"/>
    <w:lvl w:ilvl="0" w:tplc="53D8F222">
      <w:start w:val="1"/>
      <w:numFmt w:val="decimal"/>
      <w:lvlText w:val="%1."/>
      <w:lvlJc w:val="left"/>
      <w:pPr>
        <w:ind w:left="1654" w:hanging="94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nsid w:val="730004B3"/>
    <w:multiLevelType w:val="hybridMultilevel"/>
    <w:tmpl w:val="95FA09F8"/>
    <w:lvl w:ilvl="0" w:tplc="53D8F222">
      <w:start w:val="1"/>
      <w:numFmt w:val="decimal"/>
      <w:lvlText w:val="%1."/>
      <w:lvlJc w:val="left"/>
      <w:pPr>
        <w:ind w:left="1654" w:hanging="94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7EAF5991"/>
    <w:multiLevelType w:val="hybridMultilevel"/>
    <w:tmpl w:val="95FA09F8"/>
    <w:lvl w:ilvl="0" w:tplc="53D8F222">
      <w:start w:val="1"/>
      <w:numFmt w:val="decimal"/>
      <w:lvlText w:val="%1."/>
      <w:lvlJc w:val="left"/>
      <w:pPr>
        <w:ind w:left="1654" w:hanging="94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5"/>
  </w:num>
  <w:num w:numId="2">
    <w:abstractNumId w:val="9"/>
  </w:num>
  <w:num w:numId="3">
    <w:abstractNumId w:val="3"/>
  </w:num>
  <w:num w:numId="4">
    <w:abstractNumId w:val="1"/>
  </w:num>
  <w:num w:numId="5">
    <w:abstractNumId w:val="8"/>
  </w:num>
  <w:num w:numId="6">
    <w:abstractNumId w:val="14"/>
  </w:num>
  <w:num w:numId="7">
    <w:abstractNumId w:val="11"/>
  </w:num>
  <w:num w:numId="8">
    <w:abstractNumId w:val="6"/>
  </w:num>
  <w:num w:numId="9">
    <w:abstractNumId w:val="0"/>
  </w:num>
  <w:num w:numId="10">
    <w:abstractNumId w:val="12"/>
  </w:num>
  <w:num w:numId="11">
    <w:abstractNumId w:val="2"/>
  </w:num>
  <w:num w:numId="12">
    <w:abstractNumId w:val="10"/>
  </w:num>
  <w:num w:numId="13">
    <w:abstractNumId w:val="4"/>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3B"/>
    <w:rsid w:val="00036FB7"/>
    <w:rsid w:val="00041408"/>
    <w:rsid w:val="000C4932"/>
    <w:rsid w:val="0012423D"/>
    <w:rsid w:val="00127DEA"/>
    <w:rsid w:val="001303F9"/>
    <w:rsid w:val="00142A63"/>
    <w:rsid w:val="001812F6"/>
    <w:rsid w:val="001A14AC"/>
    <w:rsid w:val="001A335D"/>
    <w:rsid w:val="0021342B"/>
    <w:rsid w:val="002A0B19"/>
    <w:rsid w:val="002B7025"/>
    <w:rsid w:val="002C44D9"/>
    <w:rsid w:val="00414E74"/>
    <w:rsid w:val="00420268"/>
    <w:rsid w:val="00444C31"/>
    <w:rsid w:val="004A2AAF"/>
    <w:rsid w:val="004B2E8E"/>
    <w:rsid w:val="004F72C1"/>
    <w:rsid w:val="00501167"/>
    <w:rsid w:val="00541FAF"/>
    <w:rsid w:val="005650CD"/>
    <w:rsid w:val="0069728E"/>
    <w:rsid w:val="006D2CEE"/>
    <w:rsid w:val="00701A93"/>
    <w:rsid w:val="00733E67"/>
    <w:rsid w:val="007661DE"/>
    <w:rsid w:val="008334F3"/>
    <w:rsid w:val="00867277"/>
    <w:rsid w:val="009868BB"/>
    <w:rsid w:val="00A06C97"/>
    <w:rsid w:val="00A265C5"/>
    <w:rsid w:val="00AF6D7B"/>
    <w:rsid w:val="00B86167"/>
    <w:rsid w:val="00BF453B"/>
    <w:rsid w:val="00CC6B18"/>
    <w:rsid w:val="00CD44D3"/>
    <w:rsid w:val="00CF529B"/>
    <w:rsid w:val="00D377A2"/>
    <w:rsid w:val="00DD65E1"/>
    <w:rsid w:val="00E729FA"/>
    <w:rsid w:val="00E81972"/>
    <w:rsid w:val="00F75E0B"/>
    <w:rsid w:val="00F94F1A"/>
    <w:rsid w:val="00FE7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53B"/>
    <w:pPr>
      <w:spacing w:after="0" w:line="240" w:lineRule="auto"/>
    </w:pPr>
    <w:rPr>
      <w:rFonts w:ascii="Calibri" w:hAnsi="Calibri" w:cs="Calibr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к тексту"/>
    <w:basedOn w:val="a"/>
    <w:rsid w:val="00BF453B"/>
    <w:pPr>
      <w:spacing w:after="480" w:line="240" w:lineRule="exact"/>
    </w:pPr>
    <w:rPr>
      <w:rFonts w:ascii="Times New Roman" w:hAnsi="Times New Roman" w:cs="Times New Roman"/>
      <w:b/>
      <w:bCs/>
      <w:sz w:val="28"/>
      <w:szCs w:val="28"/>
      <w:lang w:eastAsia="ru-RU"/>
    </w:rPr>
  </w:style>
  <w:style w:type="paragraph" w:styleId="a4">
    <w:name w:val="List Paragraph"/>
    <w:basedOn w:val="a"/>
    <w:qFormat/>
    <w:rsid w:val="00142A63"/>
    <w:pPr>
      <w:ind w:left="720"/>
      <w:contextualSpacing/>
    </w:pPr>
    <w:rPr>
      <w:rFonts w:ascii="Times New Roman" w:eastAsia="Times New Roman" w:hAnsi="Times New Roman" w:cs="Times New Roman"/>
      <w:sz w:val="28"/>
      <w:szCs w:val="20"/>
      <w:lang w:eastAsia="ru-RU"/>
    </w:rPr>
  </w:style>
  <w:style w:type="paragraph" w:styleId="a5">
    <w:name w:val="Normal (Web)"/>
    <w:basedOn w:val="a"/>
    <w:uiPriority w:val="99"/>
    <w:unhideWhenUsed/>
    <w:rsid w:val="001A14AC"/>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53B"/>
    <w:pPr>
      <w:spacing w:after="0" w:line="240" w:lineRule="auto"/>
    </w:pPr>
    <w:rPr>
      <w:rFonts w:ascii="Calibri" w:hAnsi="Calibri" w:cs="Calibr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к тексту"/>
    <w:basedOn w:val="a"/>
    <w:rsid w:val="00BF453B"/>
    <w:pPr>
      <w:spacing w:after="480" w:line="240" w:lineRule="exact"/>
    </w:pPr>
    <w:rPr>
      <w:rFonts w:ascii="Times New Roman" w:hAnsi="Times New Roman" w:cs="Times New Roman"/>
      <w:b/>
      <w:bCs/>
      <w:sz w:val="28"/>
      <w:szCs w:val="28"/>
      <w:lang w:eastAsia="ru-RU"/>
    </w:rPr>
  </w:style>
  <w:style w:type="paragraph" w:styleId="a4">
    <w:name w:val="List Paragraph"/>
    <w:basedOn w:val="a"/>
    <w:qFormat/>
    <w:rsid w:val="00142A63"/>
    <w:pPr>
      <w:ind w:left="720"/>
      <w:contextualSpacing/>
    </w:pPr>
    <w:rPr>
      <w:rFonts w:ascii="Times New Roman" w:eastAsia="Times New Roman" w:hAnsi="Times New Roman" w:cs="Times New Roman"/>
      <w:sz w:val="28"/>
      <w:szCs w:val="20"/>
      <w:lang w:eastAsia="ru-RU"/>
    </w:rPr>
  </w:style>
  <w:style w:type="paragraph" w:styleId="a5">
    <w:name w:val="Normal (Web)"/>
    <w:basedOn w:val="a"/>
    <w:uiPriority w:val="99"/>
    <w:unhideWhenUsed/>
    <w:rsid w:val="001A14AC"/>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718172">
      <w:bodyDiv w:val="1"/>
      <w:marLeft w:val="0"/>
      <w:marRight w:val="0"/>
      <w:marTop w:val="0"/>
      <w:marBottom w:val="0"/>
      <w:divBdr>
        <w:top w:val="none" w:sz="0" w:space="0" w:color="auto"/>
        <w:left w:val="none" w:sz="0" w:space="0" w:color="auto"/>
        <w:bottom w:val="none" w:sz="0" w:space="0" w:color="auto"/>
        <w:right w:val="none" w:sz="0" w:space="0" w:color="auto"/>
      </w:divBdr>
    </w:div>
    <w:div w:id="1379431929">
      <w:bodyDiv w:val="1"/>
      <w:marLeft w:val="0"/>
      <w:marRight w:val="0"/>
      <w:marTop w:val="0"/>
      <w:marBottom w:val="0"/>
      <w:divBdr>
        <w:top w:val="none" w:sz="0" w:space="0" w:color="auto"/>
        <w:left w:val="none" w:sz="0" w:space="0" w:color="auto"/>
        <w:bottom w:val="none" w:sz="0" w:space="0" w:color="auto"/>
        <w:right w:val="none" w:sz="0" w:space="0" w:color="auto"/>
      </w:divBdr>
    </w:div>
    <w:div w:id="147410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73F79-E90D-422F-BAEF-9D444B6E0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2</Pages>
  <Words>511</Words>
  <Characters>2917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47</cp:revision>
  <cp:lastPrinted>2020-02-25T08:58:00Z</cp:lastPrinted>
  <dcterms:created xsi:type="dcterms:W3CDTF">2019-04-29T09:49:00Z</dcterms:created>
  <dcterms:modified xsi:type="dcterms:W3CDTF">2021-06-27T13:00:00Z</dcterms:modified>
</cp:coreProperties>
</file>